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CF" w:rsidRPr="00BE12CF" w:rsidRDefault="00292F70" w:rsidP="00BE12CF">
      <w:pPr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Chascomús, </w:t>
      </w:r>
      <w:r w:rsidR="00534220">
        <w:rPr>
          <w:rFonts w:ascii="Tahoma" w:hAnsi="Tahoma" w:cs="Tahoma"/>
          <w:sz w:val="24"/>
          <w:szCs w:val="24"/>
        </w:rPr>
        <w:t>25</w:t>
      </w:r>
      <w:r w:rsidR="006A5FCA">
        <w:rPr>
          <w:rFonts w:ascii="Tahoma" w:hAnsi="Tahoma" w:cs="Tahoma"/>
          <w:sz w:val="24"/>
          <w:szCs w:val="24"/>
        </w:rPr>
        <w:t xml:space="preserve"> </w:t>
      </w:r>
      <w:r w:rsidR="00566AA1">
        <w:rPr>
          <w:rFonts w:ascii="Tahoma" w:hAnsi="Tahoma" w:cs="Tahoma"/>
          <w:sz w:val="24"/>
          <w:szCs w:val="24"/>
        </w:rPr>
        <w:t>de junio</w:t>
      </w:r>
      <w:r w:rsidR="005F10BD">
        <w:rPr>
          <w:rFonts w:ascii="Tahoma" w:hAnsi="Tahoma" w:cs="Tahoma"/>
          <w:sz w:val="24"/>
          <w:szCs w:val="24"/>
        </w:rPr>
        <w:t xml:space="preserve"> de 2024</w:t>
      </w:r>
      <w:r w:rsidR="00BE12CF" w:rsidRPr="00BE12CF">
        <w:rPr>
          <w:rFonts w:ascii="Tahoma" w:hAnsi="Tahoma" w:cs="Tahoma"/>
          <w:sz w:val="24"/>
          <w:szCs w:val="24"/>
        </w:rPr>
        <w:t xml:space="preserve">.- </w:t>
      </w: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</w:p>
    <w:p w:rsidR="00BE12CF" w:rsidRPr="00BE12CF" w:rsidRDefault="00BE12CF" w:rsidP="00BE12CF">
      <w:pPr>
        <w:spacing w:line="24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Sr. Presidente del</w:t>
      </w:r>
    </w:p>
    <w:p w:rsidR="00BE12CF" w:rsidRPr="00BE12CF" w:rsidRDefault="00BE12CF" w:rsidP="00BE12CF">
      <w:pPr>
        <w:spacing w:line="24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Honorable Concejo Deliberante</w:t>
      </w:r>
    </w:p>
    <w:p w:rsidR="00BE12CF" w:rsidRPr="00BE12CF" w:rsidRDefault="005F10BD" w:rsidP="00BE12CF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ANDRES SANUCCI</w:t>
      </w:r>
    </w:p>
    <w:p w:rsidR="00BE12CF" w:rsidRPr="00BE12CF" w:rsidRDefault="00BE12CF" w:rsidP="00BE12CF">
      <w:pPr>
        <w:spacing w:line="24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S__________/_________D</w:t>
      </w: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</w:p>
    <w:p w:rsidR="00BE12CF" w:rsidRPr="00BE12CF" w:rsidRDefault="00BE12CF" w:rsidP="005A3F3E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De nuestra consideración:</w:t>
      </w:r>
    </w:p>
    <w:p w:rsidR="00BE12CF" w:rsidRPr="00BE12CF" w:rsidRDefault="00BE12CF" w:rsidP="005A3F3E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 xml:space="preserve">     </w:t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  <w:t>Remitimos copia del p</w:t>
      </w:r>
      <w:r w:rsidR="00E25170">
        <w:rPr>
          <w:rFonts w:ascii="Tahoma" w:hAnsi="Tahoma" w:cs="Tahoma"/>
          <w:sz w:val="24"/>
          <w:szCs w:val="24"/>
        </w:rPr>
        <w:t xml:space="preserve">resente proyecto para ser </w:t>
      </w:r>
      <w:r w:rsidR="005F10BD">
        <w:rPr>
          <w:rFonts w:ascii="Tahoma" w:hAnsi="Tahoma" w:cs="Tahoma"/>
          <w:sz w:val="24"/>
          <w:szCs w:val="24"/>
        </w:rPr>
        <w:t>inclui</w:t>
      </w:r>
      <w:r w:rsidR="005F10BD" w:rsidRPr="00BE12CF">
        <w:rPr>
          <w:rFonts w:ascii="Tahoma" w:hAnsi="Tahoma" w:cs="Tahoma"/>
          <w:sz w:val="24"/>
          <w:szCs w:val="24"/>
        </w:rPr>
        <w:t>do</w:t>
      </w:r>
      <w:r w:rsidRPr="00BE12CF">
        <w:rPr>
          <w:rFonts w:ascii="Tahoma" w:hAnsi="Tahoma" w:cs="Tahoma"/>
          <w:sz w:val="24"/>
          <w:szCs w:val="24"/>
        </w:rPr>
        <w:t xml:space="preserve"> en el orden del día de la próxima sesión.</w:t>
      </w:r>
    </w:p>
    <w:p w:rsidR="00186A10" w:rsidRPr="00BE12CF" w:rsidRDefault="00186A10" w:rsidP="005A3F3E">
      <w:pPr>
        <w:spacing w:line="360" w:lineRule="auto"/>
        <w:rPr>
          <w:rFonts w:ascii="Tahoma" w:hAnsi="Tahoma" w:cs="Tahoma"/>
          <w:sz w:val="24"/>
          <w:szCs w:val="24"/>
        </w:rPr>
      </w:pPr>
    </w:p>
    <w:p w:rsidR="00BE12CF" w:rsidRPr="00BE12CF" w:rsidRDefault="006F684C" w:rsidP="005A3F3E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EL HONORABLE CONCEJO DELIBERANTE VERIA CON AGRADO LA</w:t>
      </w:r>
      <w:r w:rsidR="00214B7F">
        <w:rPr>
          <w:rFonts w:ascii="Tahoma" w:hAnsi="Tahoma" w:cs="Tahoma"/>
          <w:b/>
          <w:sz w:val="24"/>
          <w:szCs w:val="24"/>
        </w:rPr>
        <w:t xml:space="preserve"> MODIFICACION DE </w:t>
      </w:r>
      <w:r>
        <w:rPr>
          <w:rFonts w:ascii="Tahoma" w:hAnsi="Tahoma" w:cs="Tahoma"/>
          <w:b/>
          <w:sz w:val="24"/>
          <w:szCs w:val="24"/>
        </w:rPr>
        <w:t xml:space="preserve">LA </w:t>
      </w:r>
      <w:r w:rsidR="00214B7F">
        <w:rPr>
          <w:rFonts w:ascii="Tahoma" w:hAnsi="Tahoma" w:cs="Tahoma"/>
          <w:b/>
          <w:sz w:val="24"/>
          <w:szCs w:val="24"/>
        </w:rPr>
        <w:t>REGLAMENTACION DE ORDENANZA 5695/2022 “</w:t>
      </w:r>
      <w:r>
        <w:rPr>
          <w:rFonts w:ascii="Tahoma" w:hAnsi="Tahoma" w:cs="Tahoma"/>
          <w:b/>
          <w:sz w:val="24"/>
          <w:szCs w:val="24"/>
        </w:rPr>
        <w:t xml:space="preserve">BALCONES </w:t>
      </w:r>
      <w:r w:rsidR="00B855E3">
        <w:rPr>
          <w:rFonts w:ascii="Tahoma" w:hAnsi="Tahoma" w:cs="Tahoma"/>
          <w:b/>
          <w:sz w:val="24"/>
          <w:szCs w:val="24"/>
        </w:rPr>
        <w:t>GASTRONOMICOS” EN CUANTO A SU Á</w:t>
      </w:r>
      <w:r w:rsidR="00214B7F">
        <w:rPr>
          <w:rFonts w:ascii="Tahoma" w:hAnsi="Tahoma" w:cs="Tahoma"/>
          <w:b/>
          <w:sz w:val="24"/>
          <w:szCs w:val="24"/>
        </w:rPr>
        <w:t>MBITO DE APLICACION</w:t>
      </w:r>
      <w:r w:rsidR="00566AA1">
        <w:rPr>
          <w:rFonts w:ascii="Tahoma" w:hAnsi="Tahoma" w:cs="Tahoma"/>
          <w:b/>
          <w:sz w:val="24"/>
          <w:szCs w:val="24"/>
        </w:rPr>
        <w:t>.</w:t>
      </w:r>
    </w:p>
    <w:p w:rsidR="00BE12CF" w:rsidRPr="00BE12CF" w:rsidRDefault="00BE12CF" w:rsidP="005A3F3E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 xml:space="preserve">VISTO: </w:t>
      </w:r>
    </w:p>
    <w:p w:rsidR="00BE12CF" w:rsidRPr="00BE12CF" w:rsidRDefault="00DD4F5A" w:rsidP="005A3F3E">
      <w:pPr>
        <w:spacing w:line="36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La </w:t>
      </w:r>
      <w:r w:rsidR="000429D2">
        <w:rPr>
          <w:rFonts w:ascii="Tahoma" w:hAnsi="Tahoma" w:cs="Tahoma"/>
          <w:sz w:val="24"/>
          <w:szCs w:val="24"/>
        </w:rPr>
        <w:t xml:space="preserve">ordenanza </w:t>
      </w:r>
      <w:r>
        <w:rPr>
          <w:rFonts w:ascii="Tahoma" w:hAnsi="Tahoma" w:cs="Tahoma"/>
          <w:sz w:val="24"/>
          <w:szCs w:val="24"/>
        </w:rPr>
        <w:t>número</w:t>
      </w:r>
      <w:r w:rsidR="000429D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5695/2022 que establece la ocupación de las estructuras denominadas </w:t>
      </w:r>
      <w:r w:rsidRPr="00DD4F5A">
        <w:rPr>
          <w:rFonts w:ascii="Tahoma" w:hAnsi="Tahoma" w:cs="Tahoma"/>
          <w:i/>
          <w:sz w:val="24"/>
          <w:szCs w:val="24"/>
        </w:rPr>
        <w:t>“balcones gastronómicos”</w:t>
      </w:r>
      <w:r>
        <w:rPr>
          <w:rFonts w:ascii="Tahoma" w:hAnsi="Tahoma" w:cs="Tahoma"/>
          <w:sz w:val="24"/>
          <w:szCs w:val="24"/>
        </w:rPr>
        <w:t xml:space="preserve"> regulada por el decreto reglamentario 441/23 en su </w:t>
      </w:r>
      <w:r w:rsidR="006F684C">
        <w:rPr>
          <w:rFonts w:ascii="Tahoma" w:hAnsi="Tahoma" w:cs="Tahoma"/>
          <w:sz w:val="24"/>
          <w:szCs w:val="24"/>
        </w:rPr>
        <w:t>artículo</w:t>
      </w:r>
      <w:r>
        <w:rPr>
          <w:rFonts w:ascii="Tahoma" w:hAnsi="Tahoma" w:cs="Tahoma"/>
          <w:sz w:val="24"/>
          <w:szCs w:val="24"/>
        </w:rPr>
        <w:t xml:space="preserve"> N° 2 en cuanto a su ocupación respecto de los locales comerciales del Distrito (UC 1) Urban</w:t>
      </w:r>
      <w:r w:rsidR="00D7100F">
        <w:rPr>
          <w:rFonts w:ascii="Tahoma" w:hAnsi="Tahoma" w:cs="Tahoma"/>
          <w:sz w:val="24"/>
          <w:szCs w:val="24"/>
        </w:rPr>
        <w:t>o Comercial 1 de la Ciudad.</w:t>
      </w:r>
    </w:p>
    <w:p w:rsidR="00BE12CF" w:rsidRDefault="00BE12CF" w:rsidP="005A3F3E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:rsidR="00BE12CF" w:rsidRPr="00BE12CF" w:rsidRDefault="00BE12CF" w:rsidP="005A3F3E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>CONSIDERANDO</w:t>
      </w:r>
      <w:r w:rsidR="005F10BD">
        <w:rPr>
          <w:rFonts w:ascii="Tahoma" w:hAnsi="Tahoma" w:cs="Tahoma"/>
          <w:b/>
          <w:sz w:val="24"/>
          <w:szCs w:val="24"/>
        </w:rPr>
        <w:t>:</w:t>
      </w:r>
    </w:p>
    <w:p w:rsidR="00566AA1" w:rsidRDefault="00BE12CF" w:rsidP="005A3F3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lastRenderedPageBreak/>
        <w:t xml:space="preserve">Que </w:t>
      </w:r>
      <w:r w:rsidR="00292F70">
        <w:rPr>
          <w:rFonts w:ascii="Tahoma" w:hAnsi="Tahoma" w:cs="Tahoma"/>
          <w:sz w:val="24"/>
          <w:szCs w:val="24"/>
        </w:rPr>
        <w:t xml:space="preserve">en </w:t>
      </w:r>
      <w:r w:rsidR="006F684C">
        <w:rPr>
          <w:rFonts w:ascii="Tahoma" w:hAnsi="Tahoma" w:cs="Tahoma"/>
          <w:sz w:val="24"/>
          <w:szCs w:val="24"/>
        </w:rPr>
        <w:t>virtud,</w:t>
      </w:r>
      <w:r w:rsidR="00D7100F">
        <w:rPr>
          <w:rFonts w:ascii="Tahoma" w:hAnsi="Tahoma" w:cs="Tahoma"/>
          <w:sz w:val="24"/>
          <w:szCs w:val="24"/>
        </w:rPr>
        <w:t xml:space="preserve"> de que el </w:t>
      </w:r>
      <w:r w:rsidR="006F684C">
        <w:rPr>
          <w:rFonts w:ascii="Tahoma" w:hAnsi="Tahoma" w:cs="Tahoma"/>
          <w:sz w:val="24"/>
          <w:szCs w:val="24"/>
        </w:rPr>
        <w:t>espíritu</w:t>
      </w:r>
      <w:r w:rsidR="00D7100F">
        <w:rPr>
          <w:rFonts w:ascii="Tahoma" w:hAnsi="Tahoma" w:cs="Tahoma"/>
          <w:sz w:val="24"/>
          <w:szCs w:val="24"/>
        </w:rPr>
        <w:t xml:space="preserve"> de la Ordenanza 5695/2022 ha sido promover el consumo a raíz de la pandemia del COVID 2019 implementando la idea de los denominados </w:t>
      </w:r>
      <w:r w:rsidR="00D7100F" w:rsidRPr="006F684C">
        <w:rPr>
          <w:rFonts w:ascii="Tahoma" w:hAnsi="Tahoma" w:cs="Tahoma"/>
          <w:i/>
          <w:sz w:val="24"/>
          <w:szCs w:val="24"/>
        </w:rPr>
        <w:t>“balcones gastronómicos”,</w:t>
      </w:r>
      <w:r w:rsidR="00D7100F">
        <w:rPr>
          <w:rFonts w:ascii="Tahoma" w:hAnsi="Tahoma" w:cs="Tahoma"/>
          <w:sz w:val="24"/>
          <w:szCs w:val="24"/>
        </w:rPr>
        <w:t xml:space="preserve"> la realidad es que los mismo han resultado de gran utilidad para el ámbito gastronómico y el impulso del consumo y propuestas para el turismo, promoviendo dichos ámbitos.</w:t>
      </w:r>
    </w:p>
    <w:p w:rsidR="00D7100F" w:rsidRDefault="00D7100F" w:rsidP="005A3F3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 atento haberse vuelto una nueva costumbre el consumo al aire libre de manera cuidada como lo establece el decreto reglamentario, promover el consumo y el turismo con vistas a las calles de nuestra Ciuda</w:t>
      </w:r>
      <w:r w:rsidR="00B855E3">
        <w:rPr>
          <w:rFonts w:ascii="Tahoma" w:hAnsi="Tahoma" w:cs="Tahoma"/>
          <w:sz w:val="24"/>
          <w:szCs w:val="24"/>
        </w:rPr>
        <w:t xml:space="preserve">d, generando un ámbito </w:t>
      </w:r>
      <w:r>
        <w:rPr>
          <w:rFonts w:ascii="Tahoma" w:hAnsi="Tahoma" w:cs="Tahoma"/>
          <w:sz w:val="24"/>
          <w:szCs w:val="24"/>
        </w:rPr>
        <w:t>de esparcimiento para los consumidores y usuarios, favoreciendo asimismo a los comerciantes, es que ello resulta conteste con lo propuesto y la naturaleza de la ordenanza en referencia.</w:t>
      </w:r>
    </w:p>
    <w:p w:rsidR="00D7100F" w:rsidRDefault="00D7100F" w:rsidP="005A3F3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Que, teniendo conocimiento por solicitud verbal de los vecinos gastronómicos, dueños de dichos locales comerciales que no se encuentran dentro del radio establecido por el decreto reglamentario, y que asimismo, cumplen </w:t>
      </w:r>
      <w:r w:rsidR="006F684C">
        <w:rPr>
          <w:rFonts w:ascii="Tahoma" w:hAnsi="Tahoma" w:cs="Tahoma"/>
          <w:sz w:val="24"/>
          <w:szCs w:val="24"/>
        </w:rPr>
        <w:t>con las disposiciones de su articulado, no pueden implementar esta actividad que promueve el consumo, lo cual afecta y avasalla sus derechos y garantías.</w:t>
      </w:r>
    </w:p>
    <w:p w:rsidR="00BE12CF" w:rsidRPr="00BE12CF" w:rsidRDefault="00B855E3" w:rsidP="005A3F3E">
      <w:pPr>
        <w:spacing w:line="360" w:lineRule="auto"/>
        <w:ind w:firstLine="1416"/>
        <w:rPr>
          <w:rFonts w:ascii="Tahoma" w:hAnsi="Tahoma" w:cs="Tahoma"/>
          <w:sz w:val="24"/>
          <w:szCs w:val="24"/>
          <w:lang w:val="es-ES_tradnl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r w:rsidR="00566AA1">
        <w:rPr>
          <w:rFonts w:ascii="Tahoma" w:hAnsi="Tahoma" w:cs="Tahoma"/>
          <w:sz w:val="24"/>
          <w:szCs w:val="24"/>
        </w:rPr>
        <w:t xml:space="preserve">Es por ello, </w:t>
      </w:r>
      <w:proofErr w:type="gramStart"/>
      <w:r w:rsidR="00566AA1">
        <w:rPr>
          <w:rFonts w:ascii="Tahoma" w:hAnsi="Tahoma" w:cs="Tahoma"/>
          <w:sz w:val="24"/>
          <w:szCs w:val="24"/>
        </w:rPr>
        <w:t>que</w:t>
      </w:r>
      <w:proofErr w:type="gramEnd"/>
      <w:r w:rsidR="00566AA1">
        <w:rPr>
          <w:rFonts w:ascii="Tahoma" w:hAnsi="Tahoma" w:cs="Tahoma"/>
          <w:sz w:val="24"/>
          <w:szCs w:val="24"/>
        </w:rPr>
        <w:t xml:space="preserve"> </w:t>
      </w:r>
      <w:r w:rsidR="00BE12CF" w:rsidRPr="00BE12CF">
        <w:rPr>
          <w:rFonts w:ascii="Tahoma" w:hAnsi="Tahoma" w:cs="Tahoma"/>
          <w:sz w:val="24"/>
          <w:szCs w:val="24"/>
        </w:rPr>
        <w:t>de acuerdo a Ley Orgánica de las Municipalidades, correspond</w:t>
      </w:r>
      <w:r w:rsidR="00566AA1">
        <w:rPr>
          <w:rFonts w:ascii="Tahoma" w:hAnsi="Tahoma" w:cs="Tahoma"/>
          <w:sz w:val="24"/>
          <w:szCs w:val="24"/>
        </w:rPr>
        <w:t>e que el presente Cuerpo Deliberativo analice lo solicitado</w:t>
      </w:r>
      <w:r w:rsidR="00BE12CF" w:rsidRPr="00BE12CF">
        <w:rPr>
          <w:rFonts w:ascii="Tahoma" w:hAnsi="Tahoma" w:cs="Tahoma"/>
          <w:sz w:val="24"/>
          <w:szCs w:val="24"/>
        </w:rPr>
        <w:t>, en los</w:t>
      </w:r>
      <w:r w:rsidR="006F684C">
        <w:rPr>
          <w:rFonts w:ascii="Tahoma" w:hAnsi="Tahoma" w:cs="Tahoma"/>
          <w:sz w:val="24"/>
          <w:szCs w:val="24"/>
        </w:rPr>
        <w:t xml:space="preserve"> términos del artículo 77 inc. c</w:t>
      </w:r>
      <w:r w:rsidR="005A3F3E">
        <w:rPr>
          <w:rFonts w:ascii="Tahoma" w:hAnsi="Tahoma" w:cs="Tahoma"/>
          <w:sz w:val="24"/>
          <w:szCs w:val="24"/>
        </w:rPr>
        <w:t>) del citado cuerpo legal.</w:t>
      </w:r>
    </w:p>
    <w:p w:rsidR="00BE12CF" w:rsidRDefault="00B855E3" w:rsidP="005A3F3E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ES_tradnl"/>
        </w:rPr>
        <w:t xml:space="preserve">           </w:t>
      </w:r>
      <w:r w:rsidR="00BE12CF" w:rsidRPr="00BE12CF">
        <w:rPr>
          <w:rFonts w:ascii="Tahoma" w:hAnsi="Tahoma" w:cs="Tahoma"/>
          <w:sz w:val="24"/>
          <w:szCs w:val="24"/>
          <w:lang w:val="es-ES_tradnl"/>
        </w:rPr>
        <w:t>P</w:t>
      </w:r>
      <w:proofErr w:type="spellStart"/>
      <w:r>
        <w:rPr>
          <w:rFonts w:ascii="Tahoma" w:hAnsi="Tahoma" w:cs="Tahoma"/>
          <w:sz w:val="24"/>
          <w:szCs w:val="24"/>
        </w:rPr>
        <w:t>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BE12CF" w:rsidRPr="00BE12CF">
        <w:rPr>
          <w:rFonts w:ascii="Tahoma" w:hAnsi="Tahoma" w:cs="Tahoma"/>
          <w:sz w:val="24"/>
          <w:szCs w:val="24"/>
        </w:rPr>
        <w:t xml:space="preserve">ello, el bloque </w:t>
      </w:r>
      <w:r w:rsidR="005F10BD">
        <w:rPr>
          <w:rFonts w:ascii="Tahoma" w:hAnsi="Tahoma" w:cs="Tahoma"/>
          <w:b/>
          <w:sz w:val="24"/>
          <w:szCs w:val="24"/>
        </w:rPr>
        <w:t>Cambiemos Chascomús</w:t>
      </w:r>
      <w:r w:rsidR="00BE12CF" w:rsidRPr="00BE12CF">
        <w:rPr>
          <w:rFonts w:ascii="Tahoma" w:hAnsi="Tahoma" w:cs="Tahoma"/>
          <w:sz w:val="24"/>
          <w:szCs w:val="24"/>
        </w:rPr>
        <w:t xml:space="preserve"> propone el siguiente</w:t>
      </w:r>
      <w:r w:rsidR="007E460A">
        <w:rPr>
          <w:rFonts w:ascii="Tahoma" w:hAnsi="Tahoma" w:cs="Tahoma"/>
          <w:sz w:val="24"/>
          <w:szCs w:val="24"/>
        </w:rPr>
        <w:t xml:space="preserve">: </w:t>
      </w:r>
    </w:p>
    <w:p w:rsidR="005A3F3E" w:rsidRPr="00BE12CF" w:rsidRDefault="005A3F3E" w:rsidP="005A3F3E">
      <w:pPr>
        <w:spacing w:line="360" w:lineRule="auto"/>
        <w:ind w:firstLine="1416"/>
        <w:rPr>
          <w:rFonts w:ascii="Tahoma" w:hAnsi="Tahoma" w:cs="Tahoma"/>
          <w:sz w:val="24"/>
          <w:szCs w:val="24"/>
          <w:lang w:val="es-ES_tradnl"/>
        </w:rPr>
      </w:pPr>
    </w:p>
    <w:p w:rsidR="00BE12CF" w:rsidRPr="00BE12CF" w:rsidRDefault="006F684C" w:rsidP="005A3F3E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lastRenderedPageBreak/>
        <w:t>PROYECTO DE RESOLUCION</w:t>
      </w:r>
      <w:r w:rsidR="00727A4D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BE12CF" w:rsidRPr="00BE12CF" w:rsidRDefault="00BE12CF" w:rsidP="005A3F3E">
      <w:pPr>
        <w:spacing w:line="360" w:lineRule="auto"/>
        <w:rPr>
          <w:rFonts w:ascii="Tahoma" w:hAnsi="Tahoma" w:cs="Tahoma"/>
          <w:sz w:val="24"/>
          <w:szCs w:val="24"/>
        </w:rPr>
      </w:pPr>
    </w:p>
    <w:p w:rsidR="00BE12CF" w:rsidRPr="00BE12CF" w:rsidRDefault="00BE12CF" w:rsidP="005A3F3E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>Artículo 1º:</w:t>
      </w:r>
      <w:r w:rsidR="006F684C">
        <w:rPr>
          <w:rFonts w:ascii="Tahoma" w:hAnsi="Tahoma" w:cs="Tahoma"/>
          <w:sz w:val="24"/>
          <w:szCs w:val="24"/>
        </w:rPr>
        <w:t xml:space="preserve"> El Honorable Concejo Delibe</w:t>
      </w:r>
      <w:r w:rsidR="00EE4F99">
        <w:rPr>
          <w:rFonts w:ascii="Tahoma" w:hAnsi="Tahoma" w:cs="Tahoma"/>
          <w:sz w:val="24"/>
          <w:szCs w:val="24"/>
        </w:rPr>
        <w:t>rante vería con agrado que el D</w:t>
      </w:r>
      <w:r w:rsidR="006F684C">
        <w:rPr>
          <w:rFonts w:ascii="Tahoma" w:hAnsi="Tahoma" w:cs="Tahoma"/>
          <w:sz w:val="24"/>
          <w:szCs w:val="24"/>
        </w:rPr>
        <w:t>E</w:t>
      </w:r>
      <w:r w:rsidR="00EE4F99">
        <w:rPr>
          <w:rFonts w:ascii="Tahoma" w:hAnsi="Tahoma" w:cs="Tahoma"/>
          <w:sz w:val="24"/>
          <w:szCs w:val="24"/>
        </w:rPr>
        <w:t xml:space="preserve"> amplíe</w:t>
      </w:r>
      <w:r w:rsidR="006F684C">
        <w:rPr>
          <w:rFonts w:ascii="Tahoma" w:hAnsi="Tahoma" w:cs="Tahoma"/>
          <w:sz w:val="24"/>
          <w:szCs w:val="24"/>
        </w:rPr>
        <w:t xml:space="preserve"> la reglamentación de la ordenanza 5695/2022 en cuanto al ámbito de aplicación de los “balcones gastronómicos” a los fines de ser conteste con el espíritu y naturaleza de la ordenanza, </w:t>
      </w:r>
      <w:r w:rsidR="00215269">
        <w:rPr>
          <w:rFonts w:ascii="Tahoma" w:hAnsi="Tahoma" w:cs="Tahoma"/>
          <w:sz w:val="24"/>
          <w:szCs w:val="24"/>
        </w:rPr>
        <w:t xml:space="preserve">sin perjuicio de la zona en que se encuentre el comercio. Todo ello, </w:t>
      </w:r>
      <w:r w:rsidR="00EE4F99">
        <w:rPr>
          <w:rFonts w:ascii="Tahoma" w:hAnsi="Tahoma" w:cs="Tahoma"/>
          <w:sz w:val="24"/>
          <w:szCs w:val="24"/>
        </w:rPr>
        <w:t>al fin</w:t>
      </w:r>
      <w:r w:rsidR="006F684C">
        <w:rPr>
          <w:rFonts w:ascii="Tahoma" w:hAnsi="Tahoma" w:cs="Tahoma"/>
          <w:sz w:val="24"/>
          <w:szCs w:val="24"/>
        </w:rPr>
        <w:t xml:space="preserve"> de promover el consumo y turismo en nuestra Ciudad.</w:t>
      </w:r>
      <w:r w:rsidRPr="009955A6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:rsidR="00BE12CF" w:rsidRPr="00BE12CF" w:rsidRDefault="00BE12CF" w:rsidP="005A3F3E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>Artículo 2</w:t>
      </w:r>
      <w:r w:rsidR="00EE4F99">
        <w:rPr>
          <w:rFonts w:ascii="Tahoma" w:hAnsi="Tahoma" w:cs="Tahoma"/>
          <w:b/>
          <w:sz w:val="24"/>
          <w:szCs w:val="24"/>
        </w:rPr>
        <w:t>º</w:t>
      </w:r>
      <w:r w:rsidRPr="00BE12CF">
        <w:rPr>
          <w:rFonts w:ascii="Tahoma" w:hAnsi="Tahoma" w:cs="Tahoma"/>
          <w:b/>
          <w:sz w:val="24"/>
          <w:szCs w:val="24"/>
        </w:rPr>
        <w:t>:</w:t>
      </w:r>
      <w:r w:rsidRPr="00BE12CF">
        <w:rPr>
          <w:rFonts w:ascii="Tahoma" w:hAnsi="Tahoma" w:cs="Tahoma"/>
          <w:sz w:val="24"/>
          <w:szCs w:val="24"/>
        </w:rPr>
        <w:t xml:space="preserve"> </w:t>
      </w:r>
      <w:r w:rsidR="00566AA1">
        <w:rPr>
          <w:rFonts w:ascii="Tahoma" w:hAnsi="Tahoma" w:cs="Tahoma"/>
          <w:sz w:val="24"/>
          <w:szCs w:val="24"/>
        </w:rPr>
        <w:t xml:space="preserve">Se remita Copia de la presente </w:t>
      </w:r>
      <w:r w:rsidR="00EE4F99">
        <w:rPr>
          <w:rFonts w:ascii="Tahoma" w:hAnsi="Tahoma" w:cs="Tahoma"/>
          <w:sz w:val="24"/>
          <w:szCs w:val="24"/>
        </w:rPr>
        <w:t>a la</w:t>
      </w:r>
      <w:r w:rsidR="00CB4AE7">
        <w:rPr>
          <w:rFonts w:ascii="Tahoma" w:hAnsi="Tahoma" w:cs="Tahoma"/>
          <w:sz w:val="24"/>
          <w:szCs w:val="24"/>
        </w:rPr>
        <w:t xml:space="preserve"> Cámara de Comercio.</w:t>
      </w:r>
    </w:p>
    <w:p w:rsidR="00BE12CF" w:rsidRDefault="00EE4F99" w:rsidP="005A3F3E">
      <w:pPr>
        <w:spacing w:line="360" w:lineRule="auto"/>
      </w:pPr>
      <w:r w:rsidRPr="00E25170">
        <w:rPr>
          <w:rFonts w:ascii="Tahoma" w:hAnsi="Tahoma" w:cs="Tahoma"/>
          <w:b/>
          <w:sz w:val="24"/>
          <w:szCs w:val="24"/>
        </w:rPr>
        <w:t>A</w:t>
      </w:r>
      <w:r>
        <w:rPr>
          <w:rFonts w:ascii="Tahoma" w:hAnsi="Tahoma" w:cs="Tahoma"/>
          <w:b/>
          <w:sz w:val="24"/>
          <w:szCs w:val="24"/>
        </w:rPr>
        <w:t>rtículo</w:t>
      </w:r>
      <w:r w:rsidR="00566AA1">
        <w:rPr>
          <w:rFonts w:ascii="Tahoma" w:hAnsi="Tahoma" w:cs="Tahoma"/>
          <w:b/>
          <w:sz w:val="24"/>
          <w:szCs w:val="24"/>
        </w:rPr>
        <w:t xml:space="preserve"> 3</w:t>
      </w:r>
      <w:r>
        <w:rPr>
          <w:rFonts w:ascii="Tahoma" w:hAnsi="Tahoma" w:cs="Tahoma"/>
          <w:b/>
          <w:sz w:val="24"/>
          <w:szCs w:val="24"/>
        </w:rPr>
        <w:t>º</w:t>
      </w:r>
      <w:r w:rsidR="00BE12CF" w:rsidRPr="00E25170">
        <w:rPr>
          <w:rFonts w:ascii="Tahoma" w:hAnsi="Tahoma" w:cs="Tahoma"/>
          <w:b/>
          <w:sz w:val="24"/>
          <w:szCs w:val="24"/>
        </w:rPr>
        <w:t>:</w:t>
      </w:r>
      <w:r w:rsidR="00BE12CF" w:rsidRPr="00BE12CF">
        <w:rPr>
          <w:rFonts w:ascii="Tahoma" w:hAnsi="Tahoma" w:cs="Tahoma"/>
          <w:sz w:val="24"/>
          <w:szCs w:val="24"/>
        </w:rPr>
        <w:t xml:space="preserve"> De forma.</w:t>
      </w:r>
    </w:p>
    <w:sectPr w:rsidR="00BE12CF" w:rsidSect="00186A1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982" w:rsidRDefault="00376982" w:rsidP="00BE12CF">
      <w:pPr>
        <w:spacing w:after="0" w:line="240" w:lineRule="auto"/>
      </w:pPr>
      <w:r>
        <w:separator/>
      </w:r>
    </w:p>
  </w:endnote>
  <w:endnote w:type="continuationSeparator" w:id="0">
    <w:p w:rsidR="00376982" w:rsidRDefault="00376982" w:rsidP="00B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982" w:rsidRDefault="00376982" w:rsidP="00BE12CF">
      <w:pPr>
        <w:spacing w:after="0" w:line="240" w:lineRule="auto"/>
      </w:pPr>
      <w:r>
        <w:separator/>
      </w:r>
    </w:p>
  </w:footnote>
  <w:footnote w:type="continuationSeparator" w:id="0">
    <w:p w:rsidR="00376982" w:rsidRDefault="00376982" w:rsidP="00BE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BD" w:rsidRPr="005F10BD" w:rsidRDefault="005F10BD" w:rsidP="005F10BD">
    <w:pPr>
      <w:spacing w:after="0" w:line="240" w:lineRule="auto"/>
      <w:jc w:val="center"/>
      <w:rPr>
        <w:noProof/>
        <w:color w:val="000000"/>
      </w:rPr>
    </w:pPr>
    <w:r w:rsidRPr="005F10BD">
      <w:rPr>
        <w:noProof/>
        <w:color w:val="000000"/>
        <w:lang w:val="en-US"/>
      </w:rPr>
      <w:drawing>
        <wp:inline distT="0" distB="0" distL="0" distR="0" wp14:anchorId="46DF2875" wp14:editId="7A1FF2BB">
          <wp:extent cx="681355" cy="603885"/>
          <wp:effectExtent l="19050" t="0" r="4445" b="0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0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10BD" w:rsidRPr="005F10BD" w:rsidRDefault="005F10BD" w:rsidP="005F10BD">
    <w:pPr>
      <w:spacing w:after="0" w:line="240" w:lineRule="auto"/>
      <w:jc w:val="center"/>
      <w:rPr>
        <w:b/>
        <w:bCs/>
        <w:noProof/>
        <w:color w:val="000000"/>
      </w:rPr>
    </w:pPr>
    <w:r w:rsidRPr="005F10BD">
      <w:rPr>
        <w:b/>
        <w:bCs/>
        <w:noProof/>
        <w:color w:val="000000"/>
      </w:rPr>
      <w:t>Honorable Concejo Deliberante</w:t>
    </w:r>
  </w:p>
  <w:p w:rsidR="005F10BD" w:rsidRPr="005F10BD" w:rsidRDefault="005F10BD" w:rsidP="005F10BD">
    <w:pPr>
      <w:spacing w:after="0" w:line="240" w:lineRule="auto"/>
      <w:jc w:val="center"/>
      <w:rPr>
        <w:b/>
        <w:bCs/>
        <w:noProof/>
        <w:color w:val="000000"/>
      </w:rPr>
    </w:pPr>
    <w:r w:rsidRPr="005F10BD">
      <w:rPr>
        <w:b/>
        <w:bCs/>
        <w:noProof/>
        <w:color w:val="000000"/>
      </w:rPr>
      <w:t>Mitre 38    -    Chascomús</w:t>
    </w:r>
  </w:p>
  <w:p w:rsidR="005F10BD" w:rsidRPr="005F10BD" w:rsidRDefault="005F10BD" w:rsidP="005F10BD">
    <w:pPr>
      <w:spacing w:after="0" w:line="240" w:lineRule="auto"/>
      <w:jc w:val="center"/>
      <w:rPr>
        <w:rFonts w:ascii="Tahoma" w:hAnsi="Tahoma" w:cs="Tahoma"/>
        <w:b/>
        <w:bCs/>
        <w:noProof/>
        <w:color w:val="000000"/>
        <w:sz w:val="24"/>
        <w:szCs w:val="24"/>
      </w:rPr>
    </w:pPr>
    <w:r w:rsidRPr="005F10BD">
      <w:rPr>
        <w:rFonts w:ascii="Tahoma" w:hAnsi="Tahoma" w:cs="Tahoma"/>
        <w:b/>
        <w:bCs/>
        <w:noProof/>
        <w:color w:val="000000"/>
        <w:sz w:val="24"/>
        <w:szCs w:val="24"/>
      </w:rPr>
      <w:t xml:space="preserve">BLOQUE CAMBIEMOS CHASCOMUS </w:t>
    </w:r>
  </w:p>
  <w:p w:rsidR="005F10BD" w:rsidRPr="005F10BD" w:rsidRDefault="005F10BD" w:rsidP="005F10B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>“2024: Año del 225° Aniversario del fallecimiento del fundador de Chascomús –</w:t>
    </w:r>
  </w:p>
  <w:p w:rsidR="005F10BD" w:rsidRPr="005F10BD" w:rsidRDefault="005F10BD" w:rsidP="005F10B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>Pedro Nicolás Escribano”</w:t>
    </w:r>
  </w:p>
  <w:p w:rsidR="005F10BD" w:rsidRPr="005F10BD" w:rsidRDefault="005F10BD" w:rsidP="005F10BD">
    <w:pPr>
      <w:spacing w:after="0" w:line="240" w:lineRule="auto"/>
      <w:jc w:val="center"/>
      <w:rPr>
        <w:rFonts w:ascii="Cambria" w:eastAsia="Times New Roman" w:hAnsi="Cambria" w:cs="Times New Roman"/>
        <w:sz w:val="24"/>
        <w:szCs w:val="24"/>
        <w:lang w:val="es-ES_tradnl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 xml:space="preserve">  </w:t>
    </w:r>
  </w:p>
  <w:p w:rsidR="00BE12CF" w:rsidRDefault="00BE12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CF"/>
    <w:rsid w:val="000429D2"/>
    <w:rsid w:val="000566E7"/>
    <w:rsid w:val="000B722A"/>
    <w:rsid w:val="00186A10"/>
    <w:rsid w:val="0019785F"/>
    <w:rsid w:val="001C1420"/>
    <w:rsid w:val="001E067D"/>
    <w:rsid w:val="00214B7F"/>
    <w:rsid w:val="00215269"/>
    <w:rsid w:val="00292F70"/>
    <w:rsid w:val="00376982"/>
    <w:rsid w:val="00397C3E"/>
    <w:rsid w:val="003F0449"/>
    <w:rsid w:val="00405FD1"/>
    <w:rsid w:val="004546ED"/>
    <w:rsid w:val="00465FDA"/>
    <w:rsid w:val="0053417D"/>
    <w:rsid w:val="00534220"/>
    <w:rsid w:val="00566AA1"/>
    <w:rsid w:val="005702A9"/>
    <w:rsid w:val="00582AE6"/>
    <w:rsid w:val="005A3F3E"/>
    <w:rsid w:val="005E0782"/>
    <w:rsid w:val="005F10BD"/>
    <w:rsid w:val="006158A4"/>
    <w:rsid w:val="006245ED"/>
    <w:rsid w:val="006A5FCA"/>
    <w:rsid w:val="006F684C"/>
    <w:rsid w:val="0070232F"/>
    <w:rsid w:val="00727A4D"/>
    <w:rsid w:val="00785034"/>
    <w:rsid w:val="007E460A"/>
    <w:rsid w:val="00845F71"/>
    <w:rsid w:val="00906BB7"/>
    <w:rsid w:val="009955A6"/>
    <w:rsid w:val="00B656F1"/>
    <w:rsid w:val="00B855E3"/>
    <w:rsid w:val="00BE12CF"/>
    <w:rsid w:val="00CB4AE7"/>
    <w:rsid w:val="00CF3906"/>
    <w:rsid w:val="00D42E0A"/>
    <w:rsid w:val="00D7100F"/>
    <w:rsid w:val="00D8307B"/>
    <w:rsid w:val="00DD4F5A"/>
    <w:rsid w:val="00DE35F9"/>
    <w:rsid w:val="00E25170"/>
    <w:rsid w:val="00E73255"/>
    <w:rsid w:val="00EE4F99"/>
    <w:rsid w:val="00F057E3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83EDB4-F8FE-46BB-9050-49282A2F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2CF"/>
  </w:style>
  <w:style w:type="paragraph" w:styleId="Piedepgina">
    <w:name w:val="footer"/>
    <w:basedOn w:val="Normal"/>
    <w:link w:val="Piedepgina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2CF"/>
  </w:style>
  <w:style w:type="paragraph" w:styleId="Textodeglobo">
    <w:name w:val="Balloon Text"/>
    <w:basedOn w:val="Normal"/>
    <w:link w:val="TextodegloboCar"/>
    <w:uiPriority w:val="99"/>
    <w:semiHidden/>
    <w:unhideWhenUsed/>
    <w:rsid w:val="00BE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SIMM</cp:lastModifiedBy>
  <cp:revision>2</cp:revision>
  <cp:lastPrinted>2024-06-10T16:36:00Z</cp:lastPrinted>
  <dcterms:created xsi:type="dcterms:W3CDTF">2024-06-25T17:28:00Z</dcterms:created>
  <dcterms:modified xsi:type="dcterms:W3CDTF">2024-06-25T17:28:00Z</dcterms:modified>
</cp:coreProperties>
</file>